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Content>
        <w:p w14:paraId="077A42EF" w14:textId="40FCED0C" w:rsidR="00471CC1" w:rsidRPr="003D0202" w:rsidRDefault="00BD713D" w:rsidP="003D0202">
          <w:pPr>
            <w:pStyle w:val="Heading1"/>
            <w:jc w:val="center"/>
          </w:pPr>
          <w:r>
            <w:t>Rush City Public Schools</w:t>
          </w:r>
        </w:p>
        <w:p w14:paraId="78667C80" w14:textId="77777777" w:rsidR="00113C52" w:rsidRPr="003D0202" w:rsidRDefault="00471CC1" w:rsidP="005278F8">
          <w:pPr>
            <w:pStyle w:val="Heading1"/>
            <w:spacing w:before="120"/>
            <w:jc w:val="center"/>
          </w:pPr>
          <w:r w:rsidRPr="003D0202">
            <w:t>Pandemic Electronic Benefit Transfer (P-EBT)</w:t>
          </w:r>
        </w:p>
        <w:p w14:paraId="0EC324C0" w14:textId="77777777" w:rsidR="00073127" w:rsidRPr="003D0202" w:rsidRDefault="00113C52" w:rsidP="005278F8">
          <w:pPr>
            <w:pStyle w:val="Heading1"/>
            <w:spacing w:before="120"/>
            <w:jc w:val="center"/>
          </w:pPr>
          <w:r w:rsidRPr="003D0202">
            <w:t xml:space="preserve">Information and </w:t>
          </w:r>
          <w:r w:rsidR="00471CC1" w:rsidRPr="003D0202">
            <w:t>Data Privacy Notice</w:t>
          </w:r>
          <w:r w:rsidR="00CF2C81" w:rsidRPr="003D0202">
            <w:t xml:space="preserve"> (</w:t>
          </w:r>
          <w:r w:rsidR="00E82D26" w:rsidRPr="003D0202">
            <w:t>Minnesota Statute</w:t>
          </w:r>
          <w:r w:rsidR="003D0202" w:rsidRPr="003D0202">
            <w:t xml:space="preserve">s, section </w:t>
          </w:r>
          <w:r w:rsidR="00E82D26" w:rsidRPr="003D0202">
            <w:t>13.04 subdivision</w:t>
          </w:r>
          <w:r w:rsidR="00CF2C81" w:rsidRPr="003D0202">
            <w:t xml:space="preserve"> 2)</w:t>
          </w:r>
        </w:p>
        <w:p w14:paraId="6F65A31A" w14:textId="77777777" w:rsidR="00CF2C81" w:rsidRDefault="00CF2C81" w:rsidP="00BE5775">
          <w:pPr>
            <w:pStyle w:val="Heading2"/>
            <w:spacing w:before="240"/>
            <w:rPr>
              <w:lang w:bidi="ar-SA"/>
            </w:rPr>
          </w:pPr>
          <w:r>
            <w:rPr>
              <w:lang w:bidi="ar-SA"/>
            </w:rPr>
            <w:t xml:space="preserve">P-EBT </w:t>
          </w:r>
          <w:r w:rsidR="006E142E">
            <w:rPr>
              <w:lang w:bidi="ar-SA"/>
            </w:rPr>
            <w:t>Information</w:t>
          </w:r>
        </w:p>
        <w:p w14:paraId="292F15FB" w14:textId="77777777" w:rsidR="00471CC1" w:rsidRDefault="00471CC1" w:rsidP="00471CC1">
          <w:pPr>
            <w:rPr>
              <w:lang w:bidi="ar-SA"/>
            </w:rPr>
          </w:pPr>
          <w:r>
            <w:rPr>
              <w:lang w:bidi="ar-SA"/>
            </w:rPr>
            <w:t xml:space="preserve">Your child may be </w:t>
          </w:r>
          <w:r w:rsidR="00113C52">
            <w:rPr>
              <w:lang w:bidi="ar-SA"/>
            </w:rPr>
            <w:t xml:space="preserve">eligible for </w:t>
          </w:r>
          <w:r w:rsidR="00CF2C81">
            <w:rPr>
              <w:lang w:bidi="ar-SA"/>
            </w:rPr>
            <w:t>P-EBT</w:t>
          </w:r>
          <w:r w:rsidR="00CE2442">
            <w:rPr>
              <w:lang w:bidi="ar-SA"/>
            </w:rPr>
            <w:t xml:space="preserve"> for the 202</w:t>
          </w:r>
          <w:r w:rsidR="00E5235D">
            <w:rPr>
              <w:lang w:bidi="ar-SA"/>
            </w:rPr>
            <w:t>2</w:t>
          </w:r>
          <w:r w:rsidR="00CE2442">
            <w:rPr>
              <w:lang w:bidi="ar-SA"/>
            </w:rPr>
            <w:t>-2</w:t>
          </w:r>
          <w:r w:rsidR="00E5235D">
            <w:rPr>
              <w:lang w:bidi="ar-SA"/>
            </w:rPr>
            <w:t>3</w:t>
          </w:r>
          <w:r w:rsidR="00113C52">
            <w:rPr>
              <w:lang w:bidi="ar-SA"/>
            </w:rPr>
            <w:t xml:space="preserve"> school year. P-EBT is a federal temporary emergency nutrition benefit that is loaded on electronic cards for families to purchase food. P-EBT is jointly implemented by the Minnesota Department of Education (MDE) and the Minnesota Department of Human Services (DHS).</w:t>
          </w:r>
        </w:p>
        <w:p w14:paraId="0E6B09A4" w14:textId="77777777" w:rsidR="00113C52" w:rsidRDefault="00113C52" w:rsidP="00471CC1">
          <w:r>
            <w:t xml:space="preserve">To be eligible for P-EBT, children must be approved for free or reduced-price meals in one of the following ways: </w:t>
          </w:r>
        </w:p>
        <w:p w14:paraId="3B5D88AF" w14:textId="77777777" w:rsidR="004226E4" w:rsidRDefault="00113C52" w:rsidP="004226E4">
          <w:pPr>
            <w:pStyle w:val="BulletListLevel1"/>
          </w:pPr>
          <w:r>
            <w:t xml:space="preserve">Receiving Supplemental Nutrition Assistance Program (SNAP), Minnesota Family Investment Program (MFIP) or Tribal Temporary Assistance for Needy Families (TANF) </w:t>
          </w:r>
        </w:p>
        <w:p w14:paraId="0E516C95" w14:textId="77777777" w:rsidR="00113C52" w:rsidRDefault="00113C52" w:rsidP="004226E4">
          <w:pPr>
            <w:pStyle w:val="BulletListLevel1"/>
          </w:pPr>
          <w:r>
            <w:t>Approved through the Application for E</w:t>
          </w:r>
          <w:r w:rsidR="00CE2442">
            <w:t>ducational Benefits for the 202</w:t>
          </w:r>
          <w:r w:rsidR="00E5235D">
            <w:t>2</w:t>
          </w:r>
          <w:r w:rsidR="00CE2442">
            <w:t>-2</w:t>
          </w:r>
          <w:r w:rsidR="00E5235D">
            <w:t>3</w:t>
          </w:r>
          <w:r>
            <w:t xml:space="preserve"> school year </w:t>
          </w:r>
        </w:p>
        <w:p w14:paraId="64BF3CC9" w14:textId="77777777" w:rsidR="00113C52" w:rsidRDefault="00113C52" w:rsidP="004226E4">
          <w:pPr>
            <w:pStyle w:val="BulletListLevel1"/>
          </w:pPr>
          <w:r>
            <w:t>Enrolled in a Community Eligibility Provision (CEP) school</w:t>
          </w:r>
        </w:p>
        <w:p w14:paraId="178BCEC0" w14:textId="77777777" w:rsidR="00CF2C81" w:rsidRDefault="00CF2C81" w:rsidP="00CF2C81">
          <w:pPr>
            <w:pStyle w:val="Heading2"/>
            <w:rPr>
              <w:lang w:bidi="ar-SA"/>
            </w:rPr>
          </w:pPr>
          <w:r>
            <w:rPr>
              <w:lang w:bidi="ar-SA"/>
            </w:rPr>
            <w:t>Data Privacy</w:t>
          </w:r>
        </w:p>
        <w:p w14:paraId="69876C85" w14:textId="460D31D8" w:rsidR="004226E4" w:rsidRDefault="00CF2C81" w:rsidP="00113C52">
          <w:proofErr w:type="gramStart"/>
          <w:r w:rsidRPr="000E108E">
            <w:t>In order to</w:t>
          </w:r>
          <w:proofErr w:type="gramEnd"/>
          <w:r w:rsidRPr="000E108E">
            <w:t xml:space="preserve"> confirm your child’s eligibility for P-EBT, </w:t>
          </w:r>
          <w:r w:rsidR="007E052D">
            <w:t xml:space="preserve">Rush City Schools </w:t>
          </w:r>
          <w:r w:rsidRPr="000E108E">
            <w:t xml:space="preserve">must provide information on </w:t>
          </w:r>
          <w:r w:rsidR="004226E4" w:rsidRPr="000E108E">
            <w:t xml:space="preserve">you and </w:t>
          </w:r>
          <w:r w:rsidRPr="000E108E">
            <w:t>your</w:t>
          </w:r>
          <w:r>
            <w:t xml:space="preserve"> child to MDE. In addition, MDE must share some information with DHS in order to </w:t>
          </w:r>
          <w:r w:rsidR="004226E4">
            <w:t>distribute P-EBT benefits</w:t>
          </w:r>
          <w:r>
            <w:t>.</w:t>
          </w:r>
          <w:r w:rsidR="004226E4">
            <w:t xml:space="preserve"> </w:t>
          </w:r>
          <w:r>
            <w:t xml:space="preserve">This information includes private data about you or your minor child under the Minnesota Government Data Practices Act. </w:t>
          </w:r>
        </w:p>
        <w:p w14:paraId="0B5B232E" w14:textId="77777777" w:rsidR="00BE5775" w:rsidRDefault="004226E4" w:rsidP="00A06BA6">
          <w:r w:rsidRPr="000E108E">
            <w:t>[</w:t>
          </w:r>
          <w:r w:rsidRPr="008F6B97">
            <w:rPr>
              <w:b/>
              <w:i/>
            </w:rPr>
            <w:t>Name of school</w:t>
          </w:r>
          <w:r w:rsidRPr="000E108E">
            <w:t>] will provide MDE with</w:t>
          </w:r>
          <w:r w:rsidR="00BE5775" w:rsidRPr="000E108E">
            <w:t xml:space="preserve"> the following information:</w:t>
          </w:r>
        </w:p>
        <w:p w14:paraId="42614EAA" w14:textId="77777777" w:rsidR="00BE5775" w:rsidRDefault="00BE5775" w:rsidP="00BE5775">
          <w:pPr>
            <w:pStyle w:val="BulletListLevel1"/>
          </w:pPr>
          <w:r>
            <w:t>Parent/guardian’s name, phone number, email address and mailing address</w:t>
          </w:r>
        </w:p>
        <w:p w14:paraId="2A139704" w14:textId="77777777" w:rsidR="00BE5775" w:rsidRDefault="00BE5775" w:rsidP="00BE5775">
          <w:pPr>
            <w:pStyle w:val="BulletListLevel1"/>
          </w:pPr>
          <w:r>
            <w:t xml:space="preserve">Dates in which the student </w:t>
          </w:r>
          <w:r w:rsidR="00CE2442">
            <w:t>was not in school due to a COVID impact during the 202</w:t>
          </w:r>
          <w:r w:rsidR="00E5235D">
            <w:t>3</w:t>
          </w:r>
          <w:r w:rsidR="00CE2442">
            <w:t>-2</w:t>
          </w:r>
          <w:r w:rsidR="00E5235D">
            <w:t>3</w:t>
          </w:r>
          <w:r>
            <w:t xml:space="preserve"> school year</w:t>
          </w:r>
        </w:p>
        <w:p w14:paraId="4C954454" w14:textId="77777777" w:rsidR="00A06BA6" w:rsidRDefault="00A06BA6" w:rsidP="00A06BA6">
          <w:r>
            <w:t>MDE will provid</w:t>
          </w:r>
          <w:r w:rsidR="00BE5775">
            <w:t>e DHS the following information:</w:t>
          </w:r>
        </w:p>
        <w:p w14:paraId="156B161F" w14:textId="77777777" w:rsidR="00BE5775" w:rsidRDefault="00BE5775" w:rsidP="00BE5775">
          <w:pPr>
            <w:pStyle w:val="BulletListLevel1"/>
          </w:pPr>
          <w:r>
            <w:t>Student’s name and birthdate</w:t>
          </w:r>
        </w:p>
        <w:p w14:paraId="483C614D" w14:textId="77777777" w:rsidR="00BE5775" w:rsidRDefault="00BE5775" w:rsidP="00BE5775">
          <w:pPr>
            <w:pStyle w:val="BulletListLevel1"/>
          </w:pPr>
          <w:r>
            <w:t>Student’s primary home language</w:t>
          </w:r>
        </w:p>
        <w:p w14:paraId="4F6DB019" w14:textId="77777777" w:rsidR="00BE5775" w:rsidRDefault="00BE5775" w:rsidP="00BE5775">
          <w:pPr>
            <w:pStyle w:val="BulletListLevel1"/>
          </w:pPr>
          <w:r>
            <w:t>Parent/guardian’s name, phone number, email address and mailing address</w:t>
          </w:r>
        </w:p>
        <w:p w14:paraId="3E0982DA" w14:textId="77777777" w:rsidR="006E142E" w:rsidRPr="00C2360A" w:rsidRDefault="00DC25AD" w:rsidP="006E142E">
          <w:r w:rsidRPr="00C2360A">
            <w:t>MDE and DHS</w:t>
          </w:r>
          <w:r>
            <w:t xml:space="preserve"> will only use your information for determining eligibility, distributing benefits, communicating with you about P-EBT, and managing and evaluating the P-EBT program in Minnesota. Your data will not be used </w:t>
          </w:r>
          <w:r w:rsidRPr="000E108E">
            <w:t xml:space="preserve">for any other purposes. </w:t>
          </w:r>
          <w:r w:rsidR="003B18E1" w:rsidRPr="000E108E">
            <w:t>Only MDE and DHS staff working on the program or others with legal authority to access</w:t>
          </w:r>
          <w:r w:rsidR="003B18E1">
            <w:t xml:space="preserve"> your data by a state or federal law will have access to your information.</w:t>
          </w:r>
        </w:p>
        <w:p w14:paraId="0DEDC1E3" w14:textId="77777777" w:rsidR="00CF2C81" w:rsidRDefault="00B15E7A" w:rsidP="00B15E7A">
          <w:pPr>
            <w:pStyle w:val="Heading2"/>
          </w:pPr>
          <w:r>
            <w:lastRenderedPageBreak/>
            <w:t>Opting Out</w:t>
          </w:r>
        </w:p>
        <w:p w14:paraId="7533C906" w14:textId="19521C26" w:rsidR="00B15E7A" w:rsidRPr="00B15E7A" w:rsidRDefault="00B15E7A" w:rsidP="00B15E7A">
          <w:r w:rsidRPr="000E108E">
            <w:t xml:space="preserve">If you do not want </w:t>
          </w:r>
          <w:r w:rsidR="007E052D">
            <w:t xml:space="preserve">rush City Schools </w:t>
          </w:r>
          <w:r w:rsidRPr="000E108E">
            <w:t>to share your information with MDE and DHS, please notify us by</w:t>
          </w:r>
          <w:r w:rsidR="007E052D">
            <w:t xml:space="preserve"> April 15</w:t>
          </w:r>
          <w:r w:rsidRPr="000E108E">
            <w:t xml:space="preserve"> by taking the following action: </w:t>
          </w:r>
          <w:r w:rsidR="007E052D">
            <w:t xml:space="preserve">email </w:t>
          </w:r>
          <w:hyperlink r:id="rId11" w:history="1">
            <w:r w:rsidR="007E052D" w:rsidRPr="002B7F14">
              <w:rPr>
                <w:rStyle w:val="Hyperlink"/>
              </w:rPr>
              <w:t>bsybrant@rushcity.k12.mn.us</w:t>
            </w:r>
          </w:hyperlink>
          <w:r w:rsidR="007E052D">
            <w:t xml:space="preserve">. </w:t>
          </w:r>
          <w:r w:rsidRPr="000E108E">
            <w:t xml:space="preserve"> If you do not want your information shared</w:t>
          </w:r>
          <w:r>
            <w:t xml:space="preserve"> with MDE, we will not share it. </w:t>
          </w:r>
          <w:r w:rsidR="00BE5775">
            <w:t xml:space="preserve">If you opt out of sharing your information with MDE and DHS, </w:t>
          </w:r>
          <w:r w:rsidRPr="000E108E">
            <w:rPr>
              <w:rStyle w:val="Strong"/>
            </w:rPr>
            <w:t>you will not receive P-EBT benefit</w:t>
          </w:r>
          <w:r w:rsidR="00BE5775" w:rsidRPr="000E108E">
            <w:rPr>
              <w:rStyle w:val="Strong"/>
            </w:rPr>
            <w:t>s</w:t>
          </w:r>
          <w:r>
            <w:t xml:space="preserve"> </w:t>
          </w:r>
          <w:r w:rsidR="00860318">
            <w:t>because</w:t>
          </w:r>
          <w:r>
            <w:t xml:space="preserve"> MDE </w:t>
          </w:r>
          <w:r w:rsidR="00BE5775">
            <w:t xml:space="preserve">and DHS </w:t>
          </w:r>
          <w:r>
            <w:t xml:space="preserve">will not be able to determine eligibility and know where to mail your P-EBT card(s). </w:t>
          </w:r>
        </w:p>
        <w:p w14:paraId="5EB3E7C9" w14:textId="77777777" w:rsidR="00113C52" w:rsidRDefault="006E142E" w:rsidP="006E142E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Resources</w:t>
          </w:r>
        </w:p>
        <w:p w14:paraId="36CFE68F" w14:textId="77777777" w:rsidR="006E142E" w:rsidRPr="003D0202" w:rsidRDefault="006E142E" w:rsidP="00073127">
          <w:r w:rsidRPr="003D0202">
            <w:rPr>
              <w:rFonts w:cs="Calibri"/>
              <w:color w:val="333333"/>
              <w:shd w:val="clear" w:color="auto" w:fill="FFFFFF"/>
            </w:rPr>
            <w:t>View P-EBT resources and a Frequently Asked Questions (FAQ) document for families on the </w:t>
          </w:r>
          <w:hyperlink r:id="rId12" w:history="1">
            <w:r w:rsidRPr="003D0202">
              <w:rPr>
                <w:rFonts w:cs="Calibri"/>
                <w:color w:val="0563C1"/>
                <w:u w:val="single"/>
                <w:shd w:val="clear" w:color="auto" w:fill="FFFFFF"/>
              </w:rPr>
              <w:t>Minnesota Department of Human Services (DHS) P-EBT webpage</w:t>
            </w:r>
          </w:hyperlink>
          <w:r w:rsidRPr="003D0202">
            <w:rPr>
              <w:rFonts w:cs="Calibri"/>
              <w:color w:val="333333"/>
              <w:shd w:val="clear" w:color="auto" w:fill="FFFFFF"/>
            </w:rPr>
            <w:t xml:space="preserve">. </w:t>
          </w:r>
        </w:p>
      </w:sdtContent>
    </w:sdt>
    <w:p w14:paraId="60CCBBF0" w14:textId="018784D6" w:rsidR="006E7C2F" w:rsidRPr="000E108E" w:rsidRDefault="006E142E" w:rsidP="00073127">
      <w:pPr>
        <w:rPr>
          <w:b/>
          <w:bCs/>
        </w:rPr>
      </w:pPr>
      <w:r w:rsidRPr="008F6B97">
        <w:rPr>
          <w:rStyle w:val="Strong"/>
        </w:rPr>
        <w:t>If you have questions or concerns about</w:t>
      </w:r>
      <w:r w:rsidR="00C50A0E" w:rsidRPr="008F6B97">
        <w:rPr>
          <w:rStyle w:val="Strong"/>
        </w:rPr>
        <w:t xml:space="preserve"> this data privacy notice, please contact</w:t>
      </w:r>
      <w:r w:rsidR="00C50A0E" w:rsidRPr="000E108E">
        <w:rPr>
          <w:rStyle w:val="Strong"/>
        </w:rPr>
        <w:t xml:space="preserve"> </w:t>
      </w:r>
      <w:r w:rsidR="007E052D">
        <w:rPr>
          <w:rStyle w:val="Strong"/>
        </w:rPr>
        <w:t>Beth</w:t>
      </w:r>
      <w:r w:rsidR="00C50A0E" w:rsidRPr="000E108E">
        <w:rPr>
          <w:rStyle w:val="Strong"/>
        </w:rPr>
        <w:t xml:space="preserve"> at </w:t>
      </w:r>
      <w:hyperlink r:id="rId13" w:history="1">
        <w:r w:rsidR="007E052D" w:rsidRPr="002B7F14">
          <w:rPr>
            <w:rStyle w:val="Hyperlink"/>
          </w:rPr>
          <w:t>bsybrant@rushcity.k12.mn.us</w:t>
        </w:r>
      </w:hyperlink>
      <w:r w:rsidR="007E052D">
        <w:rPr>
          <w:rStyle w:val="Strong"/>
        </w:rPr>
        <w:t>; 320-358-4855.</w:t>
      </w:r>
    </w:p>
    <w:sectPr w:rsidR="006E7C2F" w:rsidRPr="000E108E" w:rsidSect="00B437C8"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708" w14:textId="77777777" w:rsidR="0038681F" w:rsidRDefault="0038681F" w:rsidP="00D91FF4">
      <w:r>
        <w:separator/>
      </w:r>
    </w:p>
  </w:endnote>
  <w:endnote w:type="continuationSeparator" w:id="0">
    <w:p w14:paraId="6EF9F58A" w14:textId="77777777" w:rsidR="0038681F" w:rsidRDefault="0038681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AF7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DF23" w14:textId="77777777" w:rsidR="0038681F" w:rsidRDefault="0038681F" w:rsidP="00D91FF4">
      <w:r>
        <w:separator/>
      </w:r>
    </w:p>
  </w:footnote>
  <w:footnote w:type="continuationSeparator" w:id="0">
    <w:p w14:paraId="7C97BBA7" w14:textId="77777777" w:rsidR="0038681F" w:rsidRDefault="0038681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15BFC"/>
    <w:multiLevelType w:val="hybridMultilevel"/>
    <w:tmpl w:val="2B2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D1A67"/>
    <w:multiLevelType w:val="hybridMultilevel"/>
    <w:tmpl w:val="462C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6903">
    <w:abstractNumId w:val="9"/>
  </w:num>
  <w:num w:numId="2" w16cid:durableId="2119442701">
    <w:abstractNumId w:val="12"/>
  </w:num>
  <w:num w:numId="3" w16cid:durableId="1174492705">
    <w:abstractNumId w:val="29"/>
  </w:num>
  <w:num w:numId="4" w16cid:durableId="1947957180">
    <w:abstractNumId w:val="26"/>
  </w:num>
  <w:num w:numId="5" w16cid:durableId="389228565">
    <w:abstractNumId w:val="24"/>
  </w:num>
  <w:num w:numId="6" w16cid:durableId="1755590065">
    <w:abstractNumId w:val="10"/>
  </w:num>
  <w:num w:numId="7" w16cid:durableId="1080563926">
    <w:abstractNumId w:val="21"/>
  </w:num>
  <w:num w:numId="8" w16cid:durableId="1206214684">
    <w:abstractNumId w:val="14"/>
  </w:num>
  <w:num w:numId="9" w16cid:durableId="761410336">
    <w:abstractNumId w:val="19"/>
  </w:num>
  <w:num w:numId="10" w16cid:durableId="2139226974">
    <w:abstractNumId w:val="8"/>
  </w:num>
  <w:num w:numId="11" w16cid:durableId="509805340">
    <w:abstractNumId w:val="8"/>
  </w:num>
  <w:num w:numId="12" w16cid:durableId="1624657262">
    <w:abstractNumId w:val="30"/>
  </w:num>
  <w:num w:numId="13" w16cid:durableId="1500389390">
    <w:abstractNumId w:val="31"/>
  </w:num>
  <w:num w:numId="14" w16cid:durableId="917715282">
    <w:abstractNumId w:val="23"/>
  </w:num>
  <w:num w:numId="15" w16cid:durableId="1547719242">
    <w:abstractNumId w:val="8"/>
  </w:num>
  <w:num w:numId="16" w16cid:durableId="2104763046">
    <w:abstractNumId w:val="31"/>
  </w:num>
  <w:num w:numId="17" w16cid:durableId="427626232">
    <w:abstractNumId w:val="23"/>
  </w:num>
  <w:num w:numId="18" w16cid:durableId="2101370256">
    <w:abstractNumId w:val="16"/>
  </w:num>
  <w:num w:numId="19" w16cid:durableId="1709834365">
    <w:abstractNumId w:val="11"/>
  </w:num>
  <w:num w:numId="20" w16cid:durableId="1209031476">
    <w:abstractNumId w:val="1"/>
  </w:num>
  <w:num w:numId="21" w16cid:durableId="750927767">
    <w:abstractNumId w:val="0"/>
  </w:num>
  <w:num w:numId="22" w16cid:durableId="276059962">
    <w:abstractNumId w:val="15"/>
  </w:num>
  <w:num w:numId="23" w16cid:durableId="508713261">
    <w:abstractNumId w:val="25"/>
  </w:num>
  <w:num w:numId="24" w16cid:durableId="319650815">
    <w:abstractNumId w:val="27"/>
  </w:num>
  <w:num w:numId="25" w16cid:durableId="1559198964">
    <w:abstractNumId w:val="27"/>
  </w:num>
  <w:num w:numId="26" w16cid:durableId="1610507341">
    <w:abstractNumId w:val="28"/>
  </w:num>
  <w:num w:numId="27" w16cid:durableId="1880048357">
    <w:abstractNumId w:val="20"/>
  </w:num>
  <w:num w:numId="28" w16cid:durableId="1406681189">
    <w:abstractNumId w:val="13"/>
  </w:num>
  <w:num w:numId="29" w16cid:durableId="991103385">
    <w:abstractNumId w:val="22"/>
  </w:num>
  <w:num w:numId="30" w16cid:durableId="2107772585">
    <w:abstractNumId w:val="7"/>
  </w:num>
  <w:num w:numId="31" w16cid:durableId="1424455981">
    <w:abstractNumId w:val="6"/>
  </w:num>
  <w:num w:numId="32" w16cid:durableId="698772844">
    <w:abstractNumId w:val="5"/>
  </w:num>
  <w:num w:numId="33" w16cid:durableId="764157608">
    <w:abstractNumId w:val="4"/>
  </w:num>
  <w:num w:numId="34" w16cid:durableId="194008925">
    <w:abstractNumId w:val="3"/>
  </w:num>
  <w:num w:numId="35" w16cid:durableId="1255014847">
    <w:abstractNumId w:val="2"/>
  </w:num>
  <w:num w:numId="36" w16cid:durableId="285935930">
    <w:abstractNumId w:val="17"/>
  </w:num>
  <w:num w:numId="37" w16cid:durableId="39852588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F7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108E"/>
    <w:rsid w:val="000E313B"/>
    <w:rsid w:val="000E3E9D"/>
    <w:rsid w:val="000F4BB1"/>
    <w:rsid w:val="00113C52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3652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8681F"/>
    <w:rsid w:val="0039222A"/>
    <w:rsid w:val="003A1479"/>
    <w:rsid w:val="003A1813"/>
    <w:rsid w:val="003B18E1"/>
    <w:rsid w:val="003B2B0A"/>
    <w:rsid w:val="003B7D82"/>
    <w:rsid w:val="003C03D3"/>
    <w:rsid w:val="003C4644"/>
    <w:rsid w:val="003C5BE3"/>
    <w:rsid w:val="003D0202"/>
    <w:rsid w:val="003F5F5F"/>
    <w:rsid w:val="00413A7C"/>
    <w:rsid w:val="004141DD"/>
    <w:rsid w:val="004226E4"/>
    <w:rsid w:val="00443DC4"/>
    <w:rsid w:val="00452B8A"/>
    <w:rsid w:val="00461804"/>
    <w:rsid w:val="004643F7"/>
    <w:rsid w:val="00466810"/>
    <w:rsid w:val="00471CC1"/>
    <w:rsid w:val="0047706A"/>
    <w:rsid w:val="004816B5"/>
    <w:rsid w:val="00483616"/>
    <w:rsid w:val="00483DD2"/>
    <w:rsid w:val="00484450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278F8"/>
    <w:rsid w:val="0054371B"/>
    <w:rsid w:val="00547E68"/>
    <w:rsid w:val="00562474"/>
    <w:rsid w:val="0056615E"/>
    <w:rsid w:val="005666F2"/>
    <w:rsid w:val="0057515F"/>
    <w:rsid w:val="005764FB"/>
    <w:rsid w:val="0058227B"/>
    <w:rsid w:val="005925F7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6B2F"/>
    <w:rsid w:val="006E142E"/>
    <w:rsid w:val="006E18EC"/>
    <w:rsid w:val="006E7C2F"/>
    <w:rsid w:val="006F3B38"/>
    <w:rsid w:val="00703012"/>
    <w:rsid w:val="007137A4"/>
    <w:rsid w:val="00722F38"/>
    <w:rsid w:val="0074778B"/>
    <w:rsid w:val="0077225E"/>
    <w:rsid w:val="007857F7"/>
    <w:rsid w:val="00787AA6"/>
    <w:rsid w:val="00793F48"/>
    <w:rsid w:val="007B35B2"/>
    <w:rsid w:val="007D1FFF"/>
    <w:rsid w:val="007D42A0"/>
    <w:rsid w:val="007E052D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0318"/>
    <w:rsid w:val="00864202"/>
    <w:rsid w:val="008A76FD"/>
    <w:rsid w:val="008B5443"/>
    <w:rsid w:val="008B79B5"/>
    <w:rsid w:val="008B7A1E"/>
    <w:rsid w:val="008C7EEB"/>
    <w:rsid w:val="008D0DEF"/>
    <w:rsid w:val="008D2256"/>
    <w:rsid w:val="008D5E3D"/>
    <w:rsid w:val="008E09D4"/>
    <w:rsid w:val="008E3EE8"/>
    <w:rsid w:val="008F6B97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1CAD"/>
    <w:rsid w:val="009B54A0"/>
    <w:rsid w:val="009C6405"/>
    <w:rsid w:val="009F6B2C"/>
    <w:rsid w:val="009F6D79"/>
    <w:rsid w:val="00A06BA6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5D1F"/>
    <w:rsid w:val="00AD122F"/>
    <w:rsid w:val="00AD39DA"/>
    <w:rsid w:val="00AD5DFE"/>
    <w:rsid w:val="00AE5772"/>
    <w:rsid w:val="00AF22AD"/>
    <w:rsid w:val="00AF5107"/>
    <w:rsid w:val="00AF6C27"/>
    <w:rsid w:val="00B06264"/>
    <w:rsid w:val="00B071F5"/>
    <w:rsid w:val="00B07C8F"/>
    <w:rsid w:val="00B15E7A"/>
    <w:rsid w:val="00B21032"/>
    <w:rsid w:val="00B275D4"/>
    <w:rsid w:val="00B437C8"/>
    <w:rsid w:val="00B61640"/>
    <w:rsid w:val="00B75051"/>
    <w:rsid w:val="00B77CC5"/>
    <w:rsid w:val="00B859DE"/>
    <w:rsid w:val="00BC588A"/>
    <w:rsid w:val="00BD0E59"/>
    <w:rsid w:val="00BD713D"/>
    <w:rsid w:val="00BE0288"/>
    <w:rsid w:val="00BE3444"/>
    <w:rsid w:val="00BE5775"/>
    <w:rsid w:val="00C05A8E"/>
    <w:rsid w:val="00C12441"/>
    <w:rsid w:val="00C12D2F"/>
    <w:rsid w:val="00C2360A"/>
    <w:rsid w:val="00C277A8"/>
    <w:rsid w:val="00C309AE"/>
    <w:rsid w:val="00C365CE"/>
    <w:rsid w:val="00C417EB"/>
    <w:rsid w:val="00C50A0E"/>
    <w:rsid w:val="00C528AE"/>
    <w:rsid w:val="00C90830"/>
    <w:rsid w:val="00CA5D23"/>
    <w:rsid w:val="00CD67F5"/>
    <w:rsid w:val="00CE0FEE"/>
    <w:rsid w:val="00CE2442"/>
    <w:rsid w:val="00CE45B0"/>
    <w:rsid w:val="00CF1393"/>
    <w:rsid w:val="00CF2C81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167F"/>
    <w:rsid w:val="00D761F7"/>
    <w:rsid w:val="00D91FF4"/>
    <w:rsid w:val="00D92929"/>
    <w:rsid w:val="00D93C2E"/>
    <w:rsid w:val="00D970A5"/>
    <w:rsid w:val="00DB4967"/>
    <w:rsid w:val="00DC1A1C"/>
    <w:rsid w:val="00DC22CF"/>
    <w:rsid w:val="00DC25AD"/>
    <w:rsid w:val="00DE4DAA"/>
    <w:rsid w:val="00DE50CB"/>
    <w:rsid w:val="00E07A43"/>
    <w:rsid w:val="00E16FC2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35D"/>
    <w:rsid w:val="00E5241D"/>
    <w:rsid w:val="00E55EE8"/>
    <w:rsid w:val="00E5680C"/>
    <w:rsid w:val="00E61A16"/>
    <w:rsid w:val="00E6522A"/>
    <w:rsid w:val="00E66DA5"/>
    <w:rsid w:val="00E7358D"/>
    <w:rsid w:val="00E76267"/>
    <w:rsid w:val="00E82D26"/>
    <w:rsid w:val="00EA535B"/>
    <w:rsid w:val="00EC579D"/>
    <w:rsid w:val="00ED287B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FA7EC"/>
  <w15:chartTrackingRefBased/>
  <w15:docId w15:val="{986F56BD-28A2-4BD3-A4F1-1DA6182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E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sybrant@rushcity.k12.mn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hs/p-eb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ybrant@rushcity.k12.m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74A2F-43DE-4952-B59A-6D724D66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Tennessen Warning (Public Schools)</vt:lpstr>
    </vt:vector>
  </TitlesOfParts>
  <Company>Minnesota Department Of Education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Tennessen Warning (Public Schools)</dc:title>
  <dc:subject/>
  <dc:creator>Burton, Lisa (MDE);Minnesota Department of Education</dc:creator>
  <cp:keywords/>
  <dc:description/>
  <cp:lastModifiedBy>Beth Sybrant</cp:lastModifiedBy>
  <cp:revision>6</cp:revision>
  <cp:lastPrinted>2023-03-23T21:53:00Z</cp:lastPrinted>
  <dcterms:created xsi:type="dcterms:W3CDTF">2023-01-17T14:28:00Z</dcterms:created>
  <dcterms:modified xsi:type="dcterms:W3CDTF">2023-03-23T21:53:00Z</dcterms:modified>
</cp:coreProperties>
</file>